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F2" w:rsidRDefault="00095BF2" w:rsidP="00F8509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8509D" w:rsidRDefault="00F8509D" w:rsidP="00F850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09D">
        <w:rPr>
          <w:rFonts w:ascii="Times New Roman" w:hAnsi="Times New Roman" w:cs="Times New Roman"/>
          <w:b/>
          <w:sz w:val="26"/>
          <w:szCs w:val="26"/>
        </w:rPr>
        <w:t>Участие в проектировании и реализации инициатив, связанных с эффективностью работы образовательной организации</w:t>
      </w:r>
    </w:p>
    <w:p w:rsidR="004E1095" w:rsidRPr="004E1095" w:rsidRDefault="004E1095" w:rsidP="004E1095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Пункт 2.4</w:t>
      </w: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988"/>
        <w:gridCol w:w="5386"/>
        <w:gridCol w:w="3115"/>
      </w:tblGrid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</w:t>
            </w:r>
          </w:p>
        </w:tc>
        <w:tc>
          <w:tcPr>
            <w:tcW w:w="5386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инициативы</w:t>
            </w:r>
          </w:p>
        </w:tc>
        <w:tc>
          <w:tcPr>
            <w:tcW w:w="3115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Реализация подпрограммы развития школы «Одарённый ребёнок» </w:t>
            </w:r>
          </w:p>
        </w:tc>
        <w:tc>
          <w:tcPr>
            <w:tcW w:w="3115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F8509D" w:rsidRPr="00CA7CD9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CD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школьного этапа </w:t>
            </w:r>
            <w:proofErr w:type="spellStart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 xml:space="preserve"> по математике</w:t>
            </w:r>
          </w:p>
        </w:tc>
        <w:tc>
          <w:tcPr>
            <w:tcW w:w="3115" w:type="dxa"/>
          </w:tcPr>
          <w:p w:rsidR="00F8509D" w:rsidRPr="00CA7CD9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жюри ШЭ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="004E10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5386" w:type="dxa"/>
          </w:tcPr>
          <w:p w:rsidR="00F8509D" w:rsidRPr="004E1095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Предметная Декада «Математика-царица наук»</w:t>
            </w:r>
          </w:p>
        </w:tc>
        <w:tc>
          <w:tcPr>
            <w:tcW w:w="3115" w:type="dxa"/>
          </w:tcPr>
          <w:p w:rsidR="00F8509D" w:rsidRPr="004E1095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Организация викторины по теме «</w:t>
            </w:r>
            <w:r w:rsidR="004E1095">
              <w:rPr>
                <w:rFonts w:ascii="Times New Roman" w:hAnsi="Times New Roman" w:cs="Times New Roman"/>
                <w:sz w:val="26"/>
                <w:szCs w:val="26"/>
              </w:rPr>
              <w:t>Знатоки математики</w:t>
            </w: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1095" w:rsidTr="009E5A19">
        <w:tc>
          <w:tcPr>
            <w:tcW w:w="988" w:type="dxa"/>
          </w:tcPr>
          <w:p w:rsidR="004E1095" w:rsidRDefault="004E1095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2019-2022г</w:t>
            </w:r>
          </w:p>
        </w:tc>
        <w:tc>
          <w:tcPr>
            <w:tcW w:w="5386" w:type="dxa"/>
          </w:tcPr>
          <w:p w:rsidR="004E1095" w:rsidRPr="004E1095" w:rsidRDefault="004E1095" w:rsidP="004E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математических конкурсах, олимпиадах, научно-практических конференциях.</w:t>
            </w:r>
          </w:p>
        </w:tc>
        <w:tc>
          <w:tcPr>
            <w:tcW w:w="3115" w:type="dxa"/>
          </w:tcPr>
          <w:p w:rsidR="004E1095" w:rsidRPr="004E1095" w:rsidRDefault="004E1095" w:rsidP="004E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Дипломы и благодарственные письма школе. </w:t>
            </w:r>
          </w:p>
        </w:tc>
      </w:tr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F8509D" w:rsidRPr="004E1095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подпрограммы развития школы «Кадры решают всё»</w:t>
            </w:r>
          </w:p>
        </w:tc>
        <w:tc>
          <w:tcPr>
            <w:tcW w:w="3115" w:type="dxa"/>
          </w:tcPr>
          <w:p w:rsidR="00F8509D" w:rsidRPr="004E1095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2016-2022</w:t>
            </w:r>
          </w:p>
        </w:tc>
        <w:tc>
          <w:tcPr>
            <w:tcW w:w="5386" w:type="dxa"/>
          </w:tcPr>
          <w:p w:rsidR="00F8509D" w:rsidRPr="004E1095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Проф. конкурсы</w:t>
            </w:r>
          </w:p>
        </w:tc>
        <w:tc>
          <w:tcPr>
            <w:tcW w:w="3115" w:type="dxa"/>
          </w:tcPr>
          <w:p w:rsidR="00F8509D" w:rsidRPr="004E1095" w:rsidRDefault="004E1095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15 конкурсах педагогического </w:t>
            </w: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мастерства</w:t>
            </w:r>
            <w:r w:rsidR="00F8509D" w:rsidRPr="004E1095">
              <w:rPr>
                <w:rFonts w:ascii="Times New Roman" w:hAnsi="Times New Roman" w:cs="Times New Roman"/>
                <w:sz w:val="26"/>
                <w:szCs w:val="26"/>
              </w:rPr>
              <w:t xml:space="preserve"> очной и заочной формы, победы и </w:t>
            </w:r>
            <w:proofErr w:type="spellStart"/>
            <w:r w:rsidR="00F8509D" w:rsidRPr="004E1095">
              <w:rPr>
                <w:rFonts w:ascii="Times New Roman" w:hAnsi="Times New Roman" w:cs="Times New Roman"/>
                <w:sz w:val="26"/>
                <w:szCs w:val="26"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5386" w:type="dxa"/>
          </w:tcPr>
          <w:p w:rsidR="00F8509D" w:rsidRPr="004E1095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Предметная Декада точных наук</w:t>
            </w:r>
          </w:p>
        </w:tc>
        <w:tc>
          <w:tcPr>
            <w:tcW w:w="3115" w:type="dxa"/>
          </w:tcPr>
          <w:p w:rsidR="00F8509D" w:rsidRPr="004E1095" w:rsidRDefault="00F8509D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мастер-класса</w:t>
            </w:r>
          </w:p>
        </w:tc>
      </w:tr>
      <w:tr w:rsidR="00F8509D" w:rsidTr="009E5A19">
        <w:tc>
          <w:tcPr>
            <w:tcW w:w="988" w:type="dxa"/>
          </w:tcPr>
          <w:p w:rsidR="00F8509D" w:rsidRDefault="00F8509D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5386" w:type="dxa"/>
          </w:tcPr>
          <w:p w:rsidR="00F8509D" w:rsidRPr="004E1095" w:rsidRDefault="004E1095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  <w:r w:rsidR="00F8509D" w:rsidRPr="004E1095">
              <w:rPr>
                <w:rFonts w:ascii="Times New Roman" w:hAnsi="Times New Roman" w:cs="Times New Roman"/>
                <w:sz w:val="26"/>
                <w:szCs w:val="26"/>
              </w:rPr>
              <w:t>совет по теме «Инклюзивное образование. Проблемы. Пути решения»</w:t>
            </w:r>
          </w:p>
        </w:tc>
        <w:tc>
          <w:tcPr>
            <w:tcW w:w="3115" w:type="dxa"/>
          </w:tcPr>
          <w:p w:rsidR="00F8509D" w:rsidRPr="004E1095" w:rsidRDefault="00F8509D" w:rsidP="004E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Участие в составе рабочей группы, представление опыта по теме «Обучение детей с ОВЗ (нозология ЗПР) через применение адаптированных технологий</w:t>
            </w:r>
          </w:p>
        </w:tc>
      </w:tr>
      <w:tr w:rsidR="00F8509D" w:rsidTr="009E5A19">
        <w:tc>
          <w:tcPr>
            <w:tcW w:w="988" w:type="dxa"/>
          </w:tcPr>
          <w:p w:rsidR="00F8509D" w:rsidRDefault="004E1095" w:rsidP="009E5A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5386" w:type="dxa"/>
          </w:tcPr>
          <w:p w:rsidR="00F8509D" w:rsidRPr="004E1095" w:rsidRDefault="004E1095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Туристический слет работников</w:t>
            </w:r>
          </w:p>
        </w:tc>
        <w:tc>
          <w:tcPr>
            <w:tcW w:w="3115" w:type="dxa"/>
          </w:tcPr>
          <w:p w:rsidR="00F8509D" w:rsidRPr="004E1095" w:rsidRDefault="004E1095" w:rsidP="009E5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095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</w:tbl>
    <w:p w:rsidR="008710FA" w:rsidRDefault="008710FA"/>
    <w:sectPr w:rsidR="008710FA" w:rsidSect="004E10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D"/>
    <w:rsid w:val="00095BF2"/>
    <w:rsid w:val="004A6E61"/>
    <w:rsid w:val="004E1095"/>
    <w:rsid w:val="008710FA"/>
    <w:rsid w:val="0089720C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2C2"/>
  <w15:chartTrackingRefBased/>
  <w15:docId w15:val="{F80ED38A-E678-4F1B-89B7-1A7219AF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53E0-09D8-4FEF-98D7-D3630041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2022-11-25T15:45:00Z</dcterms:created>
  <dcterms:modified xsi:type="dcterms:W3CDTF">2022-11-30T06:54:00Z</dcterms:modified>
</cp:coreProperties>
</file>